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3D" w:rsidRDefault="004B103D" w:rsidP="005D4A50">
      <w:pPr>
        <w:spacing w:after="0" w:line="240" w:lineRule="auto"/>
        <w:ind w:right="539" w:firstLine="709"/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Приложение №2</w:t>
      </w:r>
    </w:p>
    <w:p w:rsidR="004B103D" w:rsidRDefault="004B103D" w:rsidP="005D4A50">
      <w:pPr>
        <w:spacing w:after="0" w:line="240" w:lineRule="auto"/>
        <w:ind w:right="539" w:firstLine="709"/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                                                                          к приказу № 1669</w:t>
      </w:r>
    </w:p>
    <w:p w:rsidR="004B103D" w:rsidRDefault="004B103D" w:rsidP="000F2D51">
      <w:pPr>
        <w:spacing w:after="0" w:line="240" w:lineRule="auto"/>
        <w:ind w:right="539" w:firstLine="709"/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                                                                             от 31.07.2013г.</w:t>
      </w:r>
    </w:p>
    <w:p w:rsidR="004B103D" w:rsidRDefault="004B103D" w:rsidP="005D4A50">
      <w:pPr>
        <w:jc w:val="right"/>
      </w:pPr>
    </w:p>
    <w:p w:rsidR="004B103D" w:rsidRDefault="004B103D" w:rsidP="00AC528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ФУНКЦИОНАЛЬНЫЕ ОБЯЗАННОСТИ </w:t>
      </w:r>
    </w:p>
    <w:p w:rsidR="004B103D" w:rsidRDefault="004B103D" w:rsidP="00AC528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 БАЗОВОЙ ПЛОЩАДКИ</w:t>
      </w:r>
    </w:p>
    <w:p w:rsidR="004B103D" w:rsidRDefault="004B103D" w:rsidP="00AC5287">
      <w:pPr>
        <w:ind w:left="360"/>
        <w:jc w:val="center"/>
        <w:rPr>
          <w:b/>
          <w:sz w:val="28"/>
          <w:szCs w:val="28"/>
        </w:rPr>
      </w:pPr>
    </w:p>
    <w:p w:rsidR="004B103D" w:rsidRDefault="004B103D" w:rsidP="00953E83">
      <w:pPr>
        <w:numPr>
          <w:ilvl w:val="0"/>
          <w:numId w:val="1"/>
        </w:num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B103D" w:rsidRDefault="004B103D" w:rsidP="00953E83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является сотрудником базовой площадки федеральной стажировочной площадки по направлению «Социализация детей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нарушениями опорно-двигательного аппарата  в условиях обще-образовательного учреждения, осуществляющего интегрированное обучение детей»,  действующей на базе  ГБС(К)ОУ «Супоневская школа-интернат </w:t>
      </w:r>
      <w:r>
        <w:rPr>
          <w:sz w:val="28"/>
          <w:szCs w:val="28"/>
          <w:lang w:val="en-US"/>
        </w:rPr>
        <w:t>VI</w:t>
      </w:r>
      <w:r w:rsidRPr="00AC12E6">
        <w:rPr>
          <w:sz w:val="28"/>
          <w:szCs w:val="28"/>
        </w:rPr>
        <w:t xml:space="preserve"> </w:t>
      </w:r>
      <w:r>
        <w:rPr>
          <w:sz w:val="28"/>
          <w:szCs w:val="28"/>
        </w:rPr>
        <w:t>вида», в рамках реализации мероприятия  «Распространение на всей территории Российской Федерации современных моделей успешной социализации детей» Федеральной целевой программы развития образования на 2011-2015 годы  и руководит ее деятельностью.</w:t>
      </w:r>
    </w:p>
    <w:p w:rsidR="004B103D" w:rsidRDefault="004B103D" w:rsidP="00AC5287">
      <w:pPr>
        <w:numPr>
          <w:ilvl w:val="1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назначается на должность и освобождается от нее приказом департамента образования и науки  Брянской области.</w:t>
      </w:r>
    </w:p>
    <w:p w:rsidR="004B103D" w:rsidRDefault="004B103D" w:rsidP="00AC5287">
      <w:pPr>
        <w:numPr>
          <w:ilvl w:val="1"/>
          <w:numId w:val="1"/>
        </w:numPr>
        <w:tabs>
          <w:tab w:val="num" w:pos="0"/>
          <w:tab w:val="left" w:pos="18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руководителя назначается лицо, имеющее высшее профессиональное образование и стаж  работы не менее 5 лет на педагогических или руководящих должностях в учреждениях, организациях, соответствующих направлению федеральной  стажировочной площадки.</w:t>
      </w:r>
    </w:p>
    <w:p w:rsidR="004B103D" w:rsidRDefault="004B103D" w:rsidP="00AC5287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базовой площадки должен знать:</w:t>
      </w:r>
    </w:p>
    <w:p w:rsidR="004B103D" w:rsidRDefault="004B103D" w:rsidP="00AC528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  Конституцию Российской Федерации;</w:t>
      </w:r>
    </w:p>
    <w:p w:rsidR="004B103D" w:rsidRDefault="004B103D" w:rsidP="00AC528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 с ограниченными возможностями здоровья и детей-инвалидов;</w:t>
      </w:r>
    </w:p>
    <w:p w:rsidR="004B103D" w:rsidRDefault="004B103D" w:rsidP="00AC528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  теорию и методы управления образовательными системами;</w:t>
      </w:r>
    </w:p>
    <w:p w:rsidR="004B103D" w:rsidRDefault="004B103D" w:rsidP="00AC528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организацию финансово-хозяйственной деятельности образовательного учреждения;</w:t>
      </w:r>
    </w:p>
    <w:p w:rsidR="004B103D" w:rsidRDefault="004B103D" w:rsidP="00AC528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правила и нормы охраны труда, техники безопасности и противопожарной защиты.</w:t>
      </w:r>
    </w:p>
    <w:p w:rsidR="004B103D" w:rsidRDefault="004B103D" w:rsidP="00AC5287">
      <w:pPr>
        <w:numPr>
          <w:ilvl w:val="1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Руководитель  базовой площадки подчиняется непосредственно руководителю федеральной стажировочной площадки по  направлению «Социализация детей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нарушениями опорно-двигательного аппарата  в условиях общеобразовательного учреждения, осуществляющего интегрированное обучение детей», действующей на территории  Брянской области.</w:t>
      </w:r>
    </w:p>
    <w:p w:rsidR="004B103D" w:rsidRDefault="004B103D" w:rsidP="00953E83">
      <w:pPr>
        <w:spacing w:after="0" w:line="360" w:lineRule="auto"/>
        <w:jc w:val="both"/>
        <w:rPr>
          <w:sz w:val="28"/>
          <w:szCs w:val="28"/>
        </w:rPr>
      </w:pPr>
    </w:p>
    <w:p w:rsidR="004B103D" w:rsidRDefault="004B103D" w:rsidP="00AC5287">
      <w:pPr>
        <w:numPr>
          <w:ilvl w:val="0"/>
          <w:numId w:val="1"/>
        </w:num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ФУНКЦИИ РУКОВОДИТЕЛЯ БАЗОВОЙ ПЛОЩАДКИ.</w:t>
      </w:r>
    </w:p>
    <w:p w:rsidR="004B103D" w:rsidRDefault="004B103D" w:rsidP="00AC5287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Организационно-методическое руководство базовой площадкой.</w:t>
      </w:r>
    </w:p>
    <w:p w:rsidR="004B103D" w:rsidRDefault="004B103D" w:rsidP="00AC5287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нормативной  документации, регулирующей деятельность базовой площадки.</w:t>
      </w:r>
    </w:p>
    <w:p w:rsidR="004B103D" w:rsidRDefault="004B103D" w:rsidP="00AC5287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плана работы  базовой площадки с «дорожной картой»-сетевым графиком на 2012-2014 год деятельности федеральной стажировочной площадки, утвержденной приказом  департамента общего и профессионального образования Брянской области от 22.10.2012 года №1878.</w:t>
      </w:r>
    </w:p>
    <w:p w:rsidR="004B103D" w:rsidRDefault="004B103D" w:rsidP="00AC5287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информационных,инструктивно-методических совещаний.</w:t>
      </w:r>
    </w:p>
    <w:p w:rsidR="004B103D" w:rsidRDefault="004B103D" w:rsidP="00AC5287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деятельности базовой площадки.</w:t>
      </w:r>
    </w:p>
    <w:p w:rsidR="004B103D" w:rsidRDefault="004B103D" w:rsidP="00AC5287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Информационно-методическая поддержка базовой площадки.</w:t>
      </w:r>
    </w:p>
    <w:p w:rsidR="004B103D" w:rsidRDefault="004B103D" w:rsidP="00AC5287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качественной подготовки сотрудников базовой площадки  по заявленному направлению деятельности.</w:t>
      </w:r>
    </w:p>
    <w:p w:rsidR="004B103D" w:rsidRDefault="004B103D" w:rsidP="00AC5287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Отбор тьюторов из числа наиболее опытных и компетентных лиц по направлению  федеральной стажировочной площадки для сопровождения стажирующихся.</w:t>
      </w:r>
    </w:p>
    <w:p w:rsidR="004B103D" w:rsidRDefault="004B103D" w:rsidP="00AC5287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подготовкой отчетов о  результатах деятельности базовой площадки.</w:t>
      </w:r>
    </w:p>
    <w:p w:rsidR="004B103D" w:rsidRDefault="004B103D" w:rsidP="00AC52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3.ОТВЕТСТВЕННОСТЬ.</w:t>
      </w:r>
    </w:p>
    <w:p w:rsidR="004B103D" w:rsidRDefault="004B103D" w:rsidP="00953E83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несет ответственность:</w:t>
      </w:r>
    </w:p>
    <w:p w:rsidR="004B103D" w:rsidRDefault="004B103D" w:rsidP="00953E8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3.1.За ненадлежащее исполнение или неисполнение своих должностных обязанностей, предусмотренных настоящей должностной инструкцией – в пределах, определенных действующим трудовым законодательством Российской Федерации.</w:t>
      </w:r>
    </w:p>
    <w:p w:rsidR="004B103D" w:rsidRDefault="004B103D" w:rsidP="00AC12E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3.2.За 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Федерации.</w:t>
      </w:r>
    </w:p>
    <w:p w:rsidR="004B103D" w:rsidRDefault="004B103D" w:rsidP="00AC12E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4B103D" w:rsidRDefault="004B103D" w:rsidP="00AC5287">
      <w:pPr>
        <w:spacing w:line="360" w:lineRule="auto"/>
        <w:ind w:left="360"/>
        <w:jc w:val="both"/>
        <w:rPr>
          <w:sz w:val="28"/>
          <w:szCs w:val="28"/>
        </w:rPr>
      </w:pPr>
    </w:p>
    <w:p w:rsidR="004B103D" w:rsidRDefault="004B103D" w:rsidP="00AC5287">
      <w:pPr>
        <w:spacing w:line="360" w:lineRule="auto"/>
        <w:ind w:left="360"/>
        <w:jc w:val="both"/>
        <w:rPr>
          <w:sz w:val="28"/>
          <w:szCs w:val="28"/>
        </w:rPr>
      </w:pPr>
    </w:p>
    <w:p w:rsidR="004B103D" w:rsidRDefault="004B103D" w:rsidP="00AC5287">
      <w:pPr>
        <w:spacing w:line="360" w:lineRule="auto"/>
        <w:ind w:left="360"/>
        <w:jc w:val="both"/>
        <w:rPr>
          <w:sz w:val="28"/>
          <w:szCs w:val="28"/>
        </w:rPr>
      </w:pPr>
    </w:p>
    <w:p w:rsidR="004B103D" w:rsidRDefault="004B103D" w:rsidP="00AC5287">
      <w:pPr>
        <w:spacing w:line="360" w:lineRule="auto"/>
        <w:ind w:left="360"/>
        <w:jc w:val="both"/>
        <w:rPr>
          <w:sz w:val="28"/>
          <w:szCs w:val="28"/>
        </w:rPr>
      </w:pPr>
    </w:p>
    <w:p w:rsidR="004B103D" w:rsidRDefault="004B103D" w:rsidP="00AC5287">
      <w:pPr>
        <w:spacing w:line="360" w:lineRule="auto"/>
        <w:ind w:left="360"/>
        <w:jc w:val="both"/>
        <w:rPr>
          <w:sz w:val="28"/>
          <w:szCs w:val="28"/>
        </w:rPr>
      </w:pPr>
    </w:p>
    <w:p w:rsidR="004B103D" w:rsidRDefault="004B103D" w:rsidP="00AC5287">
      <w:pPr>
        <w:spacing w:line="360" w:lineRule="auto"/>
        <w:ind w:left="360"/>
        <w:jc w:val="both"/>
        <w:rPr>
          <w:sz w:val="28"/>
          <w:szCs w:val="28"/>
        </w:rPr>
      </w:pPr>
    </w:p>
    <w:p w:rsidR="004B103D" w:rsidRDefault="004B103D" w:rsidP="00AC5287">
      <w:pPr>
        <w:spacing w:line="360" w:lineRule="auto"/>
        <w:ind w:left="360"/>
        <w:jc w:val="both"/>
        <w:rPr>
          <w:sz w:val="28"/>
          <w:szCs w:val="28"/>
        </w:rPr>
      </w:pPr>
    </w:p>
    <w:p w:rsidR="004B103D" w:rsidRDefault="004B103D" w:rsidP="00AC5287">
      <w:pPr>
        <w:spacing w:line="360" w:lineRule="auto"/>
        <w:ind w:left="360"/>
        <w:jc w:val="both"/>
        <w:rPr>
          <w:sz w:val="28"/>
          <w:szCs w:val="28"/>
        </w:rPr>
      </w:pPr>
    </w:p>
    <w:p w:rsidR="004B103D" w:rsidRDefault="004B103D" w:rsidP="00AC5287">
      <w:pPr>
        <w:spacing w:line="360" w:lineRule="auto"/>
        <w:ind w:left="360"/>
        <w:jc w:val="both"/>
        <w:rPr>
          <w:sz w:val="28"/>
          <w:szCs w:val="28"/>
        </w:rPr>
      </w:pPr>
    </w:p>
    <w:p w:rsidR="004B103D" w:rsidRDefault="004B103D" w:rsidP="00AC5287">
      <w:pPr>
        <w:spacing w:line="360" w:lineRule="auto"/>
        <w:ind w:left="360"/>
        <w:jc w:val="both"/>
        <w:rPr>
          <w:sz w:val="28"/>
          <w:szCs w:val="28"/>
        </w:rPr>
      </w:pPr>
    </w:p>
    <w:p w:rsidR="004B103D" w:rsidRDefault="004B103D" w:rsidP="00AC5287">
      <w:pPr>
        <w:spacing w:line="360" w:lineRule="auto"/>
        <w:ind w:left="360"/>
        <w:jc w:val="both"/>
        <w:rPr>
          <w:sz w:val="28"/>
          <w:szCs w:val="28"/>
        </w:rPr>
      </w:pPr>
    </w:p>
    <w:p w:rsidR="004B103D" w:rsidRDefault="004B103D" w:rsidP="00AC5287">
      <w:pPr>
        <w:spacing w:line="360" w:lineRule="auto"/>
        <w:ind w:left="360"/>
        <w:jc w:val="both"/>
        <w:rPr>
          <w:sz w:val="28"/>
          <w:szCs w:val="28"/>
        </w:rPr>
      </w:pPr>
    </w:p>
    <w:p w:rsidR="004B103D" w:rsidRDefault="004B103D" w:rsidP="00AC5287">
      <w:pPr>
        <w:spacing w:line="360" w:lineRule="auto"/>
        <w:ind w:left="360"/>
        <w:jc w:val="both"/>
        <w:rPr>
          <w:sz w:val="28"/>
          <w:szCs w:val="28"/>
        </w:rPr>
      </w:pPr>
    </w:p>
    <w:p w:rsidR="004B103D" w:rsidRDefault="004B103D" w:rsidP="00AC5287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ФУНКЦИОНАЛЬНЫЕ ОБЯЗАННОСТИ </w:t>
      </w:r>
    </w:p>
    <w:p w:rsidR="004B103D" w:rsidRDefault="004B103D" w:rsidP="00AC5287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КООРДИНАТОРА  БАЗОВОЙ ПЛОЩАДКИ</w:t>
      </w:r>
    </w:p>
    <w:p w:rsidR="004B103D" w:rsidRDefault="004B103D" w:rsidP="00AC5287">
      <w:pPr>
        <w:numPr>
          <w:ilvl w:val="1"/>
          <w:numId w:val="2"/>
        </w:num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1.1.Координатор является сотрудником базовой площадки федеральной стажировочной площадки по направлению «Социализация детей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нарушениями опорно-двигательного аппарата в условиях общеобразовательного учреждения, осуществляющего интегрированное обучение детей», действующей на базе ГБС(К)ОУ «Супоневская школа-интернат </w:t>
      </w:r>
      <w:r>
        <w:rPr>
          <w:sz w:val="28"/>
          <w:szCs w:val="28"/>
          <w:lang w:val="en-US"/>
        </w:rPr>
        <w:t>VI</w:t>
      </w:r>
      <w:r w:rsidRPr="00AC12E6">
        <w:rPr>
          <w:sz w:val="28"/>
          <w:szCs w:val="28"/>
        </w:rPr>
        <w:t xml:space="preserve"> </w:t>
      </w:r>
      <w:r>
        <w:rPr>
          <w:sz w:val="28"/>
          <w:szCs w:val="28"/>
        </w:rPr>
        <w:t>вида», в рамках реализации мероприятия «Распространение на всей территории Российской Федерации современных моделей успешной социализации детей» Федеральной целевой программы развития образования на 2011-2015 годы.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Координатор назначается и освобождается от занимаемой должности приказом  по образовательному учреждению.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На должность координатора назначается лицо, имеющее высшее профессиональное образование и стаж  работы не менее 3 лет на педагогических или руководящих должностях в образовательных учреждениях.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Координатор подчиняется руководителю базовой площадки.</w:t>
      </w:r>
    </w:p>
    <w:p w:rsidR="004B103D" w:rsidRPr="003D09AA" w:rsidRDefault="004B103D" w:rsidP="008C5E77">
      <w:pPr>
        <w:pStyle w:val="ListParagraph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</w:t>
      </w:r>
      <w:r w:rsidRPr="003D09AA">
        <w:rPr>
          <w:sz w:val="28"/>
          <w:szCs w:val="28"/>
        </w:rPr>
        <w:t xml:space="preserve"> базовой площадки должен знать: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  Конституцию Российской Федерации;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(воспитанников);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формы и методы работы по социализации детей с нарушениями опорно-двигательного аппарата;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инновационные технологии в обучении детей с ограниченными возможностями здоровья и детей-инвалидов.</w:t>
      </w:r>
    </w:p>
    <w:p w:rsidR="004B103D" w:rsidRDefault="004B103D" w:rsidP="00AC5287">
      <w:pPr>
        <w:spacing w:line="360" w:lineRule="auto"/>
        <w:ind w:left="1080"/>
        <w:jc w:val="center"/>
        <w:rPr>
          <w:sz w:val="28"/>
          <w:szCs w:val="28"/>
        </w:rPr>
      </w:pPr>
    </w:p>
    <w:p w:rsidR="004B103D" w:rsidRDefault="004B103D" w:rsidP="00AC5287">
      <w:pPr>
        <w:spacing w:line="36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2.ФУНКЦИИ КООРДИНАТОРА БАЗОВОЙ ПЛОЩАДКИ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Оптимизация системы информационно-методического обеспечения площадки на основе современных информационных технологий.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Осуществление взаимодействия в ходе реализации мероприятий по распространению на всей территории Российской Федерации современных моделей успешной социализации детей.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Осуществление диагностики, прогнозирования, планирования и учета повышения квалификации руководящих и педагогических кадров, анализ ее эффективности.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Организация курсов повышения квалификации педагогических работников по направлению федеральной стажировочной площадки.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Проведение работы по научно-методическому обеспечению содержания образования, использованию современных образовательных технологий, новых учебно-методических комплексов, видеоматериалов.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Оказание консультативной и практической помощи работникам системы  образования Брянской области, других субъектов РФ по соответствующему направлению деятельности.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2.8.Проведение информационных семинаров, совещаний  для специалистов образовательного учреждения, задействованных в работе базовой площадки.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2.9. Обеспечение проведения практической части обучающих мероприятий, стажировок на базе школы-интерната.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2.10.  Участие в разработке методических и информационных материалов по совершенствованию образовательного и стажировочного процессов.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2.11. Подготовка отчетов о  результатах деятельности базовой площадки.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</w:p>
    <w:p w:rsidR="004B103D" w:rsidRDefault="004B103D" w:rsidP="00AC52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3.ОТВЕТСТВЕННОСТЬ</w:t>
      </w:r>
    </w:p>
    <w:p w:rsidR="004B103D" w:rsidRDefault="004B103D" w:rsidP="00AC52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Координатор базовой площадки несет ответственность в соответствии с трудовым законодательством: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За качество и своевременность выполнения возложенных на него функций и обязанностей.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За качество и полноту реализации перспективного плана работы и плана-графика  деятельности базовой площадки на текущий год.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За результативность и качество стоящих перед базовой площадкой задач.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За качество и своевременность выполнения распоряжений руководителя базовой площадки.</w:t>
      </w:r>
    </w:p>
    <w:p w:rsidR="004B103D" w:rsidRDefault="004B103D" w:rsidP="008C5E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3.5.За соблюдение трудовой дисциплины, добросовестное выполнение обязанностей, предусмотренных действующим  законодательством.</w:t>
      </w:r>
    </w:p>
    <w:p w:rsidR="004B103D" w:rsidRDefault="004B103D" w:rsidP="00AC5287">
      <w:pPr>
        <w:spacing w:line="360" w:lineRule="auto"/>
        <w:rPr>
          <w:sz w:val="28"/>
          <w:szCs w:val="28"/>
        </w:rPr>
      </w:pPr>
    </w:p>
    <w:p w:rsidR="004B103D" w:rsidRDefault="004B103D" w:rsidP="00AC5287">
      <w:pPr>
        <w:spacing w:line="360" w:lineRule="auto"/>
        <w:rPr>
          <w:sz w:val="28"/>
          <w:szCs w:val="28"/>
        </w:rPr>
      </w:pPr>
    </w:p>
    <w:p w:rsidR="004B103D" w:rsidRDefault="004B103D" w:rsidP="00AC5287">
      <w:pPr>
        <w:spacing w:line="360" w:lineRule="auto"/>
        <w:rPr>
          <w:sz w:val="28"/>
          <w:szCs w:val="28"/>
        </w:rPr>
      </w:pPr>
    </w:p>
    <w:p w:rsidR="004B103D" w:rsidRDefault="004B103D" w:rsidP="00AC5287">
      <w:pPr>
        <w:spacing w:line="360" w:lineRule="auto"/>
        <w:rPr>
          <w:sz w:val="28"/>
          <w:szCs w:val="28"/>
        </w:rPr>
      </w:pPr>
    </w:p>
    <w:p w:rsidR="004B103D" w:rsidRDefault="004B103D" w:rsidP="00AC5287">
      <w:pPr>
        <w:spacing w:line="360" w:lineRule="auto"/>
        <w:rPr>
          <w:sz w:val="28"/>
          <w:szCs w:val="28"/>
        </w:rPr>
      </w:pPr>
    </w:p>
    <w:p w:rsidR="004B103D" w:rsidRDefault="004B103D" w:rsidP="00AC5287">
      <w:pPr>
        <w:spacing w:line="360" w:lineRule="auto"/>
        <w:rPr>
          <w:sz w:val="28"/>
          <w:szCs w:val="28"/>
        </w:rPr>
      </w:pPr>
    </w:p>
    <w:p w:rsidR="004B103D" w:rsidRDefault="004B103D" w:rsidP="00AC5287">
      <w:pPr>
        <w:spacing w:line="360" w:lineRule="auto"/>
        <w:rPr>
          <w:sz w:val="28"/>
          <w:szCs w:val="28"/>
        </w:rPr>
      </w:pPr>
    </w:p>
    <w:p w:rsidR="004B103D" w:rsidRDefault="004B103D" w:rsidP="00AC5287">
      <w:pPr>
        <w:spacing w:line="360" w:lineRule="auto"/>
        <w:rPr>
          <w:sz w:val="28"/>
          <w:szCs w:val="28"/>
        </w:rPr>
      </w:pPr>
    </w:p>
    <w:p w:rsidR="004B103D" w:rsidRDefault="004B103D" w:rsidP="00AC5287">
      <w:pPr>
        <w:spacing w:line="360" w:lineRule="auto"/>
        <w:rPr>
          <w:sz w:val="28"/>
          <w:szCs w:val="28"/>
        </w:rPr>
      </w:pPr>
    </w:p>
    <w:p w:rsidR="004B103D" w:rsidRDefault="004B103D" w:rsidP="00AC5287">
      <w:pPr>
        <w:spacing w:line="360" w:lineRule="auto"/>
        <w:rPr>
          <w:sz w:val="28"/>
          <w:szCs w:val="28"/>
        </w:rPr>
      </w:pPr>
    </w:p>
    <w:p w:rsidR="004B103D" w:rsidRDefault="004B103D" w:rsidP="00AC5287">
      <w:pPr>
        <w:spacing w:line="360" w:lineRule="auto"/>
        <w:rPr>
          <w:sz w:val="28"/>
          <w:szCs w:val="28"/>
        </w:rPr>
      </w:pPr>
    </w:p>
    <w:p w:rsidR="004B103D" w:rsidRDefault="004B103D" w:rsidP="00AC5287">
      <w:pPr>
        <w:tabs>
          <w:tab w:val="left" w:pos="22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103D" w:rsidRDefault="004B103D" w:rsidP="00AC5287">
      <w:pPr>
        <w:tabs>
          <w:tab w:val="left" w:pos="2295"/>
        </w:tabs>
        <w:spacing w:line="360" w:lineRule="auto"/>
        <w:rPr>
          <w:sz w:val="28"/>
          <w:szCs w:val="28"/>
        </w:rPr>
      </w:pPr>
    </w:p>
    <w:p w:rsidR="004B103D" w:rsidRDefault="004B103D" w:rsidP="00AC5287">
      <w:pPr>
        <w:tabs>
          <w:tab w:val="left" w:pos="2295"/>
        </w:tabs>
        <w:spacing w:line="360" w:lineRule="auto"/>
        <w:rPr>
          <w:sz w:val="28"/>
          <w:szCs w:val="28"/>
        </w:rPr>
      </w:pPr>
    </w:p>
    <w:p w:rsidR="004B103D" w:rsidRDefault="004B103D" w:rsidP="00AC5287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</w:p>
    <w:p w:rsidR="004B103D" w:rsidRDefault="004B103D" w:rsidP="00AC5287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ФУНКЦИОНАЛЬНЫЕ ОБЯЗАННОСТИ </w:t>
      </w:r>
    </w:p>
    <w:p w:rsidR="004B103D" w:rsidRDefault="004B103D" w:rsidP="00AC5287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ТЬЮТОРА</w:t>
      </w:r>
      <w:r w:rsidRPr="00A85F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БАЗОВОЙ ПЛОЩАДКИ</w:t>
      </w:r>
    </w:p>
    <w:p w:rsidR="004B103D" w:rsidRDefault="004B103D" w:rsidP="00A85F52">
      <w:pPr>
        <w:numPr>
          <w:ilvl w:val="0"/>
          <w:numId w:val="3"/>
        </w:numPr>
        <w:tabs>
          <w:tab w:val="left" w:pos="2805"/>
        </w:tabs>
        <w:spacing w:after="0"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B103D" w:rsidRDefault="004B103D" w:rsidP="00A85F52">
      <w:pPr>
        <w:tabs>
          <w:tab w:val="left" w:pos="280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1.1.Тьютор является сотрудником базовой площадки федеральной стажировочной площадки по направлению «Социализация детей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нарушениями опорно-двигательного аппарата в условиях общеобразовательного учреждения, осуществляющего интегрированное обучение детей», действующей на базе ГБС(К)ОУ «Супоневская школа-интернат </w:t>
      </w:r>
      <w:r>
        <w:rPr>
          <w:sz w:val="28"/>
          <w:szCs w:val="28"/>
          <w:lang w:val="en-US"/>
        </w:rPr>
        <w:t>VI</w:t>
      </w:r>
      <w:r w:rsidRPr="00AC12E6">
        <w:rPr>
          <w:sz w:val="28"/>
          <w:szCs w:val="28"/>
        </w:rPr>
        <w:t xml:space="preserve"> </w:t>
      </w:r>
      <w:r>
        <w:rPr>
          <w:sz w:val="28"/>
          <w:szCs w:val="28"/>
        </w:rPr>
        <w:t>вида», в рамках реализации мероприятия «Распространение на всей территории Российской Федерации современных моделей успешной социализации детей» Федеральной целевой программы развития образования на 2011-2015 годы.</w:t>
      </w:r>
    </w:p>
    <w:p w:rsidR="004B103D" w:rsidRDefault="004B103D" w:rsidP="003D09A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1.2.Тьютор назначается на должность приказом по образовательному учреждению.</w:t>
      </w:r>
    </w:p>
    <w:p w:rsidR="004B103D" w:rsidRDefault="004B103D" w:rsidP="003D09AA">
      <w:pPr>
        <w:tabs>
          <w:tab w:val="left" w:pos="280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1.3.На должность тьютора назначается лицо, имеющее высшее профессиональное образование по направлению деятельности стажировочной площадки, стаж педагогической работы не менее 3 лет, прошедшее обучение по вопросам распространения на всей территории Российской Федерации современных моделей успешной социализации детей.</w:t>
      </w:r>
    </w:p>
    <w:p w:rsidR="004B103D" w:rsidRDefault="004B103D" w:rsidP="00B959B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Тьютор подчиняется руководителю и координатору базовой площадки. 1.5. Тьютор  должен знать:</w:t>
      </w:r>
    </w:p>
    <w:p w:rsidR="004B103D" w:rsidRDefault="004B103D" w:rsidP="003D09AA">
      <w:pPr>
        <w:tabs>
          <w:tab w:val="left" w:pos="280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приоритетные направления развития образовательной системы РФ;</w:t>
      </w:r>
    </w:p>
    <w:p w:rsidR="004B103D" w:rsidRDefault="004B103D" w:rsidP="00B959B1">
      <w:pPr>
        <w:tabs>
          <w:tab w:val="left" w:pos="280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теоретические, психологические и педагогические основания тьюторской деятельности, технологии открытого образования и тьюторской деятельности, теорию и методы управления;</w:t>
      </w:r>
    </w:p>
    <w:p w:rsidR="004B103D" w:rsidRDefault="004B103D" w:rsidP="00B959B1">
      <w:pPr>
        <w:tabs>
          <w:tab w:val="left" w:pos="280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систему организации образовательного процесса детей с ограниченными возможностями здоровья и детей-инвалидов;</w:t>
      </w:r>
    </w:p>
    <w:p w:rsidR="004B103D" w:rsidRDefault="004B103D" w:rsidP="003D09AA">
      <w:pPr>
        <w:tabs>
          <w:tab w:val="left" w:pos="121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основы трудового законодательства; правила и нормы  охраны труда, противопожарной защиты.</w:t>
      </w:r>
    </w:p>
    <w:p w:rsidR="004B103D" w:rsidRDefault="004B103D" w:rsidP="00AC5287">
      <w:pPr>
        <w:numPr>
          <w:ilvl w:val="0"/>
          <w:numId w:val="3"/>
        </w:numPr>
        <w:tabs>
          <w:tab w:val="left" w:pos="1215"/>
        </w:tabs>
        <w:spacing w:after="0"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ФУНКЦИИ ТЬЮТОРА БАЗОВОЙ ПЛОЩАДКИ</w:t>
      </w:r>
    </w:p>
    <w:p w:rsidR="004B103D" w:rsidRDefault="004B103D" w:rsidP="008C5E77">
      <w:pPr>
        <w:tabs>
          <w:tab w:val="left" w:pos="280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Анализ профессиональных достижений и диагностика затруднений специалистов образовательных учреждений в практической деятельности по социализации детей с ограниченными возможностями здоровья и детей-инвалидов.</w:t>
      </w:r>
    </w:p>
    <w:p w:rsidR="004B103D" w:rsidRDefault="004B103D" w:rsidP="008C5E77">
      <w:pPr>
        <w:tabs>
          <w:tab w:val="left" w:pos="280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Расширение профессиональных контактов между различными специалистами системы образования в процессе разработки и реализации различных проектов.</w:t>
      </w:r>
    </w:p>
    <w:p w:rsidR="004B103D" w:rsidRDefault="004B103D" w:rsidP="008C5E77">
      <w:pPr>
        <w:tabs>
          <w:tab w:val="left" w:pos="280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Обучение и консультирование руководящих и педагогических работников, специалистов образовательных учреждений, ПМПК по вопросам разработки, внедрения и диссеминации инноваций по направлению федеральной стажировочной площадки.</w:t>
      </w:r>
    </w:p>
    <w:p w:rsidR="004B103D" w:rsidRDefault="004B103D" w:rsidP="008C5E77">
      <w:pPr>
        <w:tabs>
          <w:tab w:val="left" w:pos="280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Оценка (экспертиза) продуктов деятельности образовательных учреждений, руководителей, специалистов.</w:t>
      </w:r>
    </w:p>
    <w:p w:rsidR="004B103D" w:rsidRDefault="004B103D" w:rsidP="008C5E77">
      <w:pPr>
        <w:tabs>
          <w:tab w:val="left" w:pos="121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2.6.Проектирование индивидуальных образовательных программ (ИОП).</w:t>
      </w:r>
    </w:p>
    <w:p w:rsidR="004B103D" w:rsidRDefault="004B103D" w:rsidP="008C5E77">
      <w:pPr>
        <w:tabs>
          <w:tab w:val="left" w:pos="121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2.7.Сопровождение ИОП.</w:t>
      </w:r>
    </w:p>
    <w:p w:rsidR="004B103D" w:rsidRDefault="004B103D" w:rsidP="008C5E77">
      <w:pPr>
        <w:tabs>
          <w:tab w:val="left" w:pos="121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2.8.Участие в мероприятиях, проводимых федеральными и региональными координаторами.</w:t>
      </w:r>
    </w:p>
    <w:p w:rsidR="004B103D" w:rsidRDefault="004B103D" w:rsidP="008C5E77">
      <w:pPr>
        <w:tabs>
          <w:tab w:val="left" w:pos="121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2.9. Проведение практической части обучающих мероприятий, стажировок.</w:t>
      </w:r>
    </w:p>
    <w:p w:rsidR="004B103D" w:rsidRDefault="004B103D" w:rsidP="001E2948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2.10. Взаимодействие с государственными и муниципальными  образовательными учреждениями по указанному направлению федеральной стажировочной площадки.</w:t>
      </w:r>
    </w:p>
    <w:p w:rsidR="004B103D" w:rsidRDefault="004B103D" w:rsidP="00AC5287">
      <w:pPr>
        <w:tabs>
          <w:tab w:val="left" w:pos="1215"/>
        </w:tabs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3.ОТВЕТСТВЕННОСТЬ</w:t>
      </w:r>
    </w:p>
    <w:p w:rsidR="004B103D" w:rsidRDefault="004B103D" w:rsidP="003D09A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Тьютор базовой площадки несет ответственность в соответствии с трудовым законодательством:</w:t>
      </w:r>
    </w:p>
    <w:p w:rsidR="004B103D" w:rsidRDefault="004B103D" w:rsidP="00E51C5E">
      <w:pPr>
        <w:tabs>
          <w:tab w:val="left" w:pos="1215"/>
        </w:tabs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За неисполнение или ненадлежащее исполнение без уважительных причин  нормативных правовых актов, письменных и устных распоряжений руководителя базовой площадки, должностных обязанностей, установленных настоящей инструкцией,  в том числе за не использование предоставленных прав, а также  дисциплинарную ответственность.</w:t>
      </w:r>
    </w:p>
    <w:p w:rsidR="004B103D" w:rsidRDefault="004B103D" w:rsidP="00AC5287">
      <w:pPr>
        <w:jc w:val="center"/>
      </w:pPr>
    </w:p>
    <w:sectPr w:rsidR="004B103D" w:rsidSect="002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979"/>
    <w:multiLevelType w:val="hybridMultilevel"/>
    <w:tmpl w:val="6D0265B2"/>
    <w:lvl w:ilvl="0" w:tplc="6CC689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C862D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604EA7"/>
    <w:multiLevelType w:val="multilevel"/>
    <w:tmpl w:val="5A4C9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644B5FEA"/>
    <w:multiLevelType w:val="multilevel"/>
    <w:tmpl w:val="E2AE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72351E32"/>
    <w:multiLevelType w:val="multilevel"/>
    <w:tmpl w:val="38126C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A50"/>
    <w:rsid w:val="000C5F17"/>
    <w:rsid w:val="000F2D51"/>
    <w:rsid w:val="001E2948"/>
    <w:rsid w:val="002236F3"/>
    <w:rsid w:val="003D09AA"/>
    <w:rsid w:val="004B103D"/>
    <w:rsid w:val="00551480"/>
    <w:rsid w:val="00586686"/>
    <w:rsid w:val="005D4A50"/>
    <w:rsid w:val="008C5E77"/>
    <w:rsid w:val="00953E83"/>
    <w:rsid w:val="009E54D3"/>
    <w:rsid w:val="00A85F52"/>
    <w:rsid w:val="00AC12E6"/>
    <w:rsid w:val="00AC5287"/>
    <w:rsid w:val="00B24414"/>
    <w:rsid w:val="00B4070B"/>
    <w:rsid w:val="00B959B1"/>
    <w:rsid w:val="00CA5102"/>
    <w:rsid w:val="00E51C5E"/>
    <w:rsid w:val="00E6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50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0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9</Pages>
  <Words>1538</Words>
  <Characters>8767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Турлакова</dc:creator>
  <cp:keywords/>
  <dc:description/>
  <cp:lastModifiedBy>директор</cp:lastModifiedBy>
  <cp:revision>11</cp:revision>
  <cp:lastPrinted>2013-10-23T06:50:00Z</cp:lastPrinted>
  <dcterms:created xsi:type="dcterms:W3CDTF">2013-10-23T05:38:00Z</dcterms:created>
  <dcterms:modified xsi:type="dcterms:W3CDTF">2013-10-29T09:28:00Z</dcterms:modified>
</cp:coreProperties>
</file>